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7B525" w14:textId="77777777" w:rsidR="00081B49" w:rsidRDefault="00081B49" w:rsidP="00081B49"/>
    <w:p w14:paraId="71DD138C" w14:textId="77777777" w:rsidR="00081B49" w:rsidRDefault="00081B49" w:rsidP="00081B49"/>
    <w:p w14:paraId="4943CA29" w14:textId="77777777" w:rsidR="00081B49" w:rsidRDefault="00081B49" w:rsidP="00081B49"/>
    <w:p w14:paraId="48AF5ABD" w14:textId="77777777" w:rsidR="00081B49" w:rsidRDefault="00081B49" w:rsidP="00081B49"/>
    <w:p w14:paraId="4435353B" w14:textId="44D99478" w:rsidR="00081B49" w:rsidRDefault="00081B49" w:rsidP="00081B49"/>
    <w:p w14:paraId="4847EF0D" w14:textId="77777777" w:rsidR="00081B49" w:rsidRDefault="00081B49" w:rsidP="00081B49"/>
    <w:p w14:paraId="583B0C33" w14:textId="5E16DC32" w:rsidR="002A30A1" w:rsidRDefault="002A30A1" w:rsidP="002A30A1">
      <w:pPr>
        <w:jc w:val="both"/>
      </w:pPr>
      <w:r>
        <w:t xml:space="preserve">                    </w:t>
      </w:r>
      <w:r>
        <w:t>КОНТРАКТ КУПЛИ-ПРОДАЖИ ТОВАРА № ________</w:t>
      </w:r>
    </w:p>
    <w:p w14:paraId="6C4FDA97" w14:textId="77777777" w:rsidR="002A30A1" w:rsidRDefault="002A30A1" w:rsidP="002A30A1">
      <w:pPr>
        <w:jc w:val="both"/>
      </w:pPr>
    </w:p>
    <w:p w14:paraId="4E81B96F" w14:textId="7043D39A" w:rsidR="002A30A1" w:rsidRDefault="002A30A1" w:rsidP="002A30A1">
      <w:pPr>
        <w:jc w:val="both"/>
      </w:pPr>
      <w:r>
        <w:t>г. Тирасполь</w:t>
      </w:r>
      <w:r>
        <w:tab/>
      </w:r>
      <w:r>
        <w:t xml:space="preserve">                                                      </w:t>
      </w:r>
      <w:proofErr w:type="gramStart"/>
      <w:r>
        <w:t xml:space="preserve">   </w:t>
      </w:r>
      <w:r>
        <w:t>«</w:t>
      </w:r>
      <w:proofErr w:type="gramEnd"/>
      <w:r>
        <w:t>___»______________2021 г.</w:t>
      </w:r>
      <w:r>
        <w:t xml:space="preserve">  </w:t>
      </w:r>
    </w:p>
    <w:p w14:paraId="61B3A46C" w14:textId="77777777" w:rsidR="002A30A1" w:rsidRDefault="002A30A1" w:rsidP="002A30A1">
      <w:pPr>
        <w:jc w:val="both"/>
      </w:pPr>
    </w:p>
    <w:p w14:paraId="43B7BFEA" w14:textId="77777777" w:rsidR="002A30A1" w:rsidRDefault="002A30A1" w:rsidP="002A30A1">
      <w:pPr>
        <w:jc w:val="both"/>
      </w:pPr>
    </w:p>
    <w:p w14:paraId="7B4A576F" w14:textId="6C7A7D58" w:rsidR="002A30A1" w:rsidRDefault="002A30A1" w:rsidP="002A30A1">
      <w:pPr>
        <w:jc w:val="both"/>
      </w:pPr>
      <w:r>
        <w:t xml:space="preserve">                </w:t>
      </w:r>
      <w:r>
        <w:t xml:space="preserve">Государственное учреждение «Архивы Приднестровья», в лице Директора </w:t>
      </w:r>
      <w:proofErr w:type="spellStart"/>
      <w:r>
        <w:t>Болдурян</w:t>
      </w:r>
      <w:proofErr w:type="spellEnd"/>
      <w:r>
        <w:t xml:space="preserve"> Р.В., действующего на основании Устава, именуемое в дальнейшем «Заказчик» с одной стороны</w:t>
      </w:r>
      <w:r>
        <w:t>______________________</w:t>
      </w:r>
      <w:r>
        <w:t>, действующего на основании Устава с другой стороны, именуемое в дальнейшем «Поставщик», с другой стороны, заключили настоящий контракт (далее – контракт) о нижеследующем:</w:t>
      </w:r>
    </w:p>
    <w:p w14:paraId="6E093EF3" w14:textId="21327B40" w:rsidR="002A30A1" w:rsidRDefault="002A30A1" w:rsidP="002A30A1">
      <w:pPr>
        <w:jc w:val="both"/>
      </w:pPr>
      <w:r>
        <w:t xml:space="preserve">                                   </w:t>
      </w:r>
      <w:r>
        <w:t>1.</w:t>
      </w:r>
      <w:r>
        <w:tab/>
        <w:t>ПРЕДМЕТ КОНТРАКТА</w:t>
      </w:r>
    </w:p>
    <w:p w14:paraId="73C0D368" w14:textId="5C5AE1F1" w:rsidR="002A30A1" w:rsidRDefault="002A30A1" w:rsidP="002A30A1">
      <w:pPr>
        <w:jc w:val="both"/>
      </w:pPr>
      <w:r>
        <w:t>1.1.</w:t>
      </w:r>
      <w:r>
        <w:tab/>
        <w:t>«Поставщик» принимает на себя обязательства по поставке компьютерной техники, оргтехники, именуемых в дальнейшем «Товар», по заявке «Заказчика» на условиях, предусмотренных настоящим Контрактом.</w:t>
      </w:r>
    </w:p>
    <w:p w14:paraId="477B229C" w14:textId="259ABA3C" w:rsidR="002A30A1" w:rsidRDefault="002A30A1" w:rsidP="002A30A1">
      <w:pPr>
        <w:jc w:val="both"/>
      </w:pPr>
      <w:r>
        <w:t>1.2.</w:t>
      </w:r>
      <w:r>
        <w:tab/>
        <w:t>В случае приобретения особого оборудования, требующего предварительного заказа, сроки поставки оговариваются в Дополнительном соглашении к Контракту, подлежащим подписанию сторонами.</w:t>
      </w:r>
    </w:p>
    <w:p w14:paraId="59EB8ED1" w14:textId="77777777" w:rsidR="002A30A1" w:rsidRDefault="002A30A1" w:rsidP="002A30A1">
      <w:pPr>
        <w:jc w:val="both"/>
      </w:pPr>
      <w:r>
        <w:t>1.3.</w:t>
      </w:r>
      <w:r>
        <w:tab/>
        <w:t>Ассортимент, количество и цена за единицу Товара указываются в Спецификации №1, являющейся неотъемлемой частью настоящего контракта.</w:t>
      </w:r>
    </w:p>
    <w:p w14:paraId="3CD2C117" w14:textId="336797FD" w:rsidR="002A30A1" w:rsidRDefault="002A30A1" w:rsidP="002A30A1">
      <w:pPr>
        <w:jc w:val="both"/>
      </w:pPr>
      <w:r>
        <w:t xml:space="preserve">                         </w:t>
      </w:r>
      <w:r>
        <w:t>2.</w:t>
      </w:r>
      <w:r>
        <w:tab/>
        <w:t>СУММА КОНТРАКТА И ПОРЯДОК РАСЧЕТОВ</w:t>
      </w:r>
    </w:p>
    <w:p w14:paraId="7C466F09" w14:textId="3BE767EA" w:rsidR="002A30A1" w:rsidRDefault="002A30A1" w:rsidP="002A30A1">
      <w:pPr>
        <w:jc w:val="both"/>
      </w:pPr>
      <w:r>
        <w:t>2.1.</w:t>
      </w:r>
      <w:r>
        <w:tab/>
        <w:t xml:space="preserve"> Общая сумма контракта составляет 48 993,21 (сорок восемь  тысяч девятьсот девяносто три  рубля 21 копейка) рублей ПМР, что соответствует плану закупок товаров, работ, услуг для обеспечения государственных нужд ГУ «Архивы Приднестровья» на 2021 год, утвержденному «04» февраля 2021 года.</w:t>
      </w:r>
    </w:p>
    <w:p w14:paraId="351EAAC0" w14:textId="77777777" w:rsidR="002A30A1" w:rsidRDefault="002A30A1" w:rsidP="002A30A1">
      <w:pPr>
        <w:jc w:val="both"/>
      </w:pPr>
      <w:r>
        <w:t>2.2.</w:t>
      </w:r>
      <w:r>
        <w:tab/>
        <w:t xml:space="preserve"> Цена контракта, указанная в пункте 2.1. контракта, является твердой и определяется на весь срок действия контракта в соответствии с правилами, установленными законодательством для определения цены для малой закупки.</w:t>
      </w:r>
    </w:p>
    <w:p w14:paraId="7489529A" w14:textId="77777777" w:rsidR="002A30A1" w:rsidRDefault="002A30A1" w:rsidP="002A30A1">
      <w:pPr>
        <w:jc w:val="both"/>
      </w:pPr>
      <w:r>
        <w:t>2.3.</w:t>
      </w:r>
      <w:r>
        <w:tab/>
        <w:t xml:space="preserve"> Цена контракта, указанная в пункте 2.1. контракта,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14:paraId="5332C964" w14:textId="77777777" w:rsidR="002A30A1" w:rsidRDefault="002A30A1" w:rsidP="002A30A1">
      <w:pPr>
        <w:jc w:val="both"/>
      </w:pPr>
      <w:r>
        <w:t>2.4.</w:t>
      </w:r>
      <w:r>
        <w:tab/>
        <w:t>Оплата по контракту производится Покупателем на основании выставленных Продавцом счетов. Расчет по контракту производится в течение 5 (пяти) рабочих дней после поступления на расчетный счет Покупателя денежных средств из специального бюджетного счета на проведение расчетов за поставленный Товар.</w:t>
      </w:r>
    </w:p>
    <w:p w14:paraId="5E64ED73" w14:textId="378A46DD" w:rsidR="002A30A1" w:rsidRDefault="002A30A1" w:rsidP="002A30A1">
      <w:pPr>
        <w:jc w:val="both"/>
      </w:pPr>
      <w:r>
        <w:t>2.5 Расчет по настоящему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Продавца по мере бюджетного финансирования.</w:t>
      </w:r>
    </w:p>
    <w:p w14:paraId="60F632BC" w14:textId="4ECD515E" w:rsidR="002A30A1" w:rsidRDefault="002A30A1" w:rsidP="002A30A1">
      <w:pPr>
        <w:jc w:val="both"/>
      </w:pPr>
      <w:r>
        <w:t>2.6. Источник финансирования – из средств специального бюджетного счета.</w:t>
      </w:r>
    </w:p>
    <w:p w14:paraId="60054DF5" w14:textId="77777777" w:rsidR="002A30A1" w:rsidRDefault="002A30A1" w:rsidP="002A30A1">
      <w:pPr>
        <w:jc w:val="both"/>
      </w:pPr>
    </w:p>
    <w:p w14:paraId="03E2E924" w14:textId="0628C492" w:rsidR="002A30A1" w:rsidRDefault="002A30A1" w:rsidP="002A30A1">
      <w:pPr>
        <w:jc w:val="both"/>
      </w:pPr>
      <w:r>
        <w:t xml:space="preserve">                              </w:t>
      </w:r>
      <w:r>
        <w:t>3. ПОРЯДОК ПРИЕМА-ПЕРЕДАЧИ ТОВАРА</w:t>
      </w:r>
    </w:p>
    <w:p w14:paraId="3316C4AC" w14:textId="77777777" w:rsidR="002A30A1" w:rsidRDefault="002A30A1" w:rsidP="002A30A1">
      <w:pPr>
        <w:jc w:val="both"/>
      </w:pPr>
    </w:p>
    <w:p w14:paraId="0B83D5FA" w14:textId="77777777" w:rsidR="002A30A1" w:rsidRDefault="002A30A1" w:rsidP="002A30A1">
      <w:pPr>
        <w:jc w:val="both"/>
      </w:pPr>
      <w:r>
        <w:t>3.1. Продавец обязуется передать Товар Покупателю в течение 15 рабочих дней с момента оплаты Покупателем Товара. Передача Товара осуществляется по расходным накладным, подписываемым уполномоченными представителями Сторон.</w:t>
      </w:r>
    </w:p>
    <w:p w14:paraId="5BB482FA" w14:textId="77777777" w:rsidR="002A30A1" w:rsidRDefault="002A30A1" w:rsidP="002A30A1">
      <w:pPr>
        <w:jc w:val="both"/>
      </w:pPr>
      <w:r>
        <w:t>3.2.</w:t>
      </w:r>
      <w:r>
        <w:tab/>
        <w:t>Передача Товара в соответствии с условиями контракта производится в согласованное Сторонами время по адресу, согласованному Сторонами.</w:t>
      </w:r>
    </w:p>
    <w:p w14:paraId="3711A2A3" w14:textId="77777777" w:rsidR="002A30A1" w:rsidRDefault="002A30A1" w:rsidP="002A30A1">
      <w:pPr>
        <w:jc w:val="both"/>
      </w:pPr>
      <w:r>
        <w:t>3.3.</w:t>
      </w:r>
      <w:r>
        <w:tab/>
        <w:t>В момент фактической передачи Товара Покупатель и Продавец подписывают расходную накладную, подтверждающую переход права собственности на Товар от Продавца к Покупателю.</w:t>
      </w:r>
    </w:p>
    <w:p w14:paraId="3A991DAF" w14:textId="77777777" w:rsidR="002A30A1" w:rsidRDefault="002A30A1" w:rsidP="002A30A1">
      <w:pPr>
        <w:jc w:val="both"/>
      </w:pPr>
      <w:r>
        <w:t>3.4.</w:t>
      </w:r>
      <w:r>
        <w:tab/>
        <w:t>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Продавцом и Покупателем.</w:t>
      </w:r>
    </w:p>
    <w:p w14:paraId="1F148D94" w14:textId="77777777" w:rsidR="002A30A1" w:rsidRDefault="002A30A1" w:rsidP="002A30A1">
      <w:pPr>
        <w:jc w:val="both"/>
      </w:pPr>
      <w:r>
        <w:t>3.5.</w:t>
      </w:r>
      <w:r>
        <w:tab/>
        <w:t>Продавец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14:paraId="728839C9" w14:textId="35B76F1F" w:rsidR="002A30A1" w:rsidRDefault="002A30A1" w:rsidP="002A30A1">
      <w:pPr>
        <w:jc w:val="both"/>
      </w:pPr>
      <w:r>
        <w:t>3.6.</w:t>
      </w:r>
      <w:r>
        <w:tab/>
        <w:t>В случае обнаружения Покупателем скрытых недостатков после приемки Товара, последний обязан известить об этом Продавца в 10-дневный срок. В этом случае Продавец в согласованный сторонами срок, но не более одного календарного месяца обязан устранить их своими силами и за свой счет.</w:t>
      </w:r>
    </w:p>
    <w:p w14:paraId="6F1DB7BF" w14:textId="77777777" w:rsidR="002A30A1" w:rsidRDefault="002A30A1" w:rsidP="002A30A1">
      <w:pPr>
        <w:jc w:val="both"/>
      </w:pPr>
      <w:r>
        <w:t>3.7.</w:t>
      </w:r>
      <w:r>
        <w:tab/>
        <w:t>В случае уклонения Продавца от исполнения обязательств, предусмотренных пунктами 3.4. и 3.6. настоящего контракта, Покупатель вправе поручить исправление выявленных недостатков третьим лицам, при этом Продавец обязан возместить все понесенные, в связи с этим расходы в полном объёме в сроки, указанные Покупателем.</w:t>
      </w:r>
    </w:p>
    <w:p w14:paraId="621F1199" w14:textId="77777777" w:rsidR="002A30A1" w:rsidRDefault="002A30A1" w:rsidP="002A30A1">
      <w:pPr>
        <w:jc w:val="both"/>
      </w:pPr>
    </w:p>
    <w:p w14:paraId="5CF2F41F" w14:textId="019A64A4" w:rsidR="002A30A1" w:rsidRDefault="002A30A1" w:rsidP="002A30A1">
      <w:pPr>
        <w:jc w:val="both"/>
      </w:pPr>
      <w:r>
        <w:t xml:space="preserve">                            </w:t>
      </w:r>
      <w:r>
        <w:t>4.</w:t>
      </w:r>
      <w:r>
        <w:tab/>
        <w:t>ПРАВА И ОБЯЗАННОСТИ СТОРОН</w:t>
      </w:r>
    </w:p>
    <w:p w14:paraId="6F8C256C" w14:textId="77777777" w:rsidR="002A30A1" w:rsidRDefault="002A30A1" w:rsidP="002A30A1">
      <w:pPr>
        <w:jc w:val="both"/>
      </w:pPr>
    </w:p>
    <w:p w14:paraId="6E848A1B" w14:textId="592EC849" w:rsidR="002A30A1" w:rsidRDefault="002A30A1" w:rsidP="002A30A1">
      <w:pPr>
        <w:jc w:val="both"/>
      </w:pPr>
      <w:r>
        <w:t>4.1.</w:t>
      </w:r>
      <w:r>
        <w:tab/>
        <w:t xml:space="preserve"> Продавец обязан:</w:t>
      </w:r>
    </w:p>
    <w:p w14:paraId="6DB320F9" w14:textId="77777777" w:rsidR="002A30A1" w:rsidRDefault="002A30A1" w:rsidP="002A30A1">
      <w:pPr>
        <w:jc w:val="both"/>
      </w:pPr>
      <w:r>
        <w:t>4.1.1.</w:t>
      </w:r>
      <w:r>
        <w:tab/>
        <w:t>В срок, установленный контрактом передать по расходной накладной в собственность Покупателя Товар надлежащего качества в надлежащем количестве, ассортименте и по цене, согласно условиям контракта.</w:t>
      </w:r>
    </w:p>
    <w:p w14:paraId="0C04D158" w14:textId="77777777" w:rsidR="002A30A1" w:rsidRDefault="002A30A1" w:rsidP="002A30A1">
      <w:pPr>
        <w:jc w:val="both"/>
      </w:pPr>
      <w:r>
        <w:t>4.1.2.</w:t>
      </w:r>
      <w:r>
        <w:tab/>
        <w:t>Передать вместе с Товаром относящиеся к нему документы (расходная накладная, гарантийный талон и т.д.).</w:t>
      </w:r>
    </w:p>
    <w:p w14:paraId="2FDFCB33" w14:textId="681E6456" w:rsidR="002A30A1" w:rsidRDefault="002A30A1" w:rsidP="002A30A1">
      <w:pPr>
        <w:jc w:val="both"/>
      </w:pPr>
      <w:r>
        <w:t>4.1.3.</w:t>
      </w:r>
      <w:r>
        <w:tab/>
        <w:t>Передать Товар, качество которого соответствует обычно предъявляемым требованиям, стандартам, ГОСТам.</w:t>
      </w:r>
    </w:p>
    <w:p w14:paraId="70FC1580" w14:textId="77777777" w:rsidR="002A30A1" w:rsidRDefault="002A30A1" w:rsidP="002A30A1">
      <w:pPr>
        <w:jc w:val="both"/>
      </w:pPr>
    </w:p>
    <w:p w14:paraId="37834024" w14:textId="77777777" w:rsidR="002A30A1" w:rsidRDefault="002A30A1" w:rsidP="002A30A1">
      <w:pPr>
        <w:jc w:val="both"/>
      </w:pPr>
      <w:r>
        <w:t>4.1.4.</w:t>
      </w:r>
      <w:r>
        <w:tab/>
        <w:t>Принимать претензии по качеству переданного Покупателю Товара согласно разделу 3 настоящего контракта. Устранять за свой счет недостатки и дефекты, выявленные при приемке Товара, а также в течение гарантийного срока.</w:t>
      </w:r>
    </w:p>
    <w:p w14:paraId="41406C09" w14:textId="77777777" w:rsidR="002A30A1" w:rsidRDefault="002A30A1" w:rsidP="002A30A1">
      <w:pPr>
        <w:jc w:val="both"/>
      </w:pPr>
      <w:r>
        <w:lastRenderedPageBreak/>
        <w:t>4.1.5.</w:t>
      </w:r>
      <w:r>
        <w:tab/>
        <w:t>Нести риск случайной гибели или случайного повреждения Товара до момента его передачи Покупателю.</w:t>
      </w:r>
    </w:p>
    <w:p w14:paraId="5F7D6FA2" w14:textId="77777777" w:rsidR="002A30A1" w:rsidRDefault="002A30A1" w:rsidP="002A30A1">
      <w:pPr>
        <w:jc w:val="both"/>
      </w:pPr>
      <w:r>
        <w:t>4.1.6.</w:t>
      </w:r>
      <w:r>
        <w:tab/>
        <w:t xml:space="preserve"> Выполнять иные обязанности, предусмотренные законодательством Приднестровской Молдавской Республики.</w:t>
      </w:r>
    </w:p>
    <w:p w14:paraId="60295B17" w14:textId="77777777" w:rsidR="002A30A1" w:rsidRDefault="002A30A1" w:rsidP="002A30A1">
      <w:pPr>
        <w:jc w:val="both"/>
      </w:pPr>
    </w:p>
    <w:p w14:paraId="7BF1A929" w14:textId="607E4B5F" w:rsidR="002A30A1" w:rsidRDefault="002A30A1" w:rsidP="002A30A1">
      <w:pPr>
        <w:jc w:val="both"/>
      </w:pPr>
      <w:r>
        <w:tab/>
        <w:t>Продавец имеет право:</w:t>
      </w:r>
    </w:p>
    <w:p w14:paraId="00F38D9F" w14:textId="77777777" w:rsidR="002A30A1" w:rsidRDefault="002A30A1" w:rsidP="002A30A1">
      <w:pPr>
        <w:jc w:val="both"/>
      </w:pPr>
      <w:r>
        <w:t>4.2.1.</w:t>
      </w:r>
      <w:r>
        <w:tab/>
        <w:t>Требовать своевременной оплаты Товара на условиях, предусмотренных настоящим контрактом;</w:t>
      </w:r>
    </w:p>
    <w:p w14:paraId="1A8CCCD4" w14:textId="77777777" w:rsidR="002A30A1" w:rsidRDefault="002A30A1" w:rsidP="002A30A1">
      <w:pPr>
        <w:jc w:val="both"/>
      </w:pPr>
      <w:r>
        <w:t>4.2.2.</w:t>
      </w:r>
      <w:r>
        <w:tab/>
        <w:t>Требовать подписания Покупателем расходной накладной в случае поставки Продавцом Товара надлежащего качества в надлежащем количестве и ассортименте.</w:t>
      </w:r>
    </w:p>
    <w:p w14:paraId="269AA01C" w14:textId="77777777" w:rsidR="002A30A1" w:rsidRDefault="002A30A1" w:rsidP="002A30A1">
      <w:pPr>
        <w:jc w:val="both"/>
      </w:pPr>
      <w:r>
        <w:t>4.2.3.</w:t>
      </w:r>
      <w:r>
        <w:tab/>
        <w:t xml:space="preserve"> Реализовывать иные права, предусмотренные законодательством Приднестровской Молдавской Республики.</w:t>
      </w:r>
    </w:p>
    <w:p w14:paraId="14FD0EE7" w14:textId="77777777" w:rsidR="002A30A1" w:rsidRDefault="002A30A1" w:rsidP="002A30A1">
      <w:pPr>
        <w:jc w:val="both"/>
      </w:pPr>
    </w:p>
    <w:p w14:paraId="4B318301" w14:textId="77777777" w:rsidR="002A30A1" w:rsidRDefault="002A30A1" w:rsidP="002A30A1">
      <w:pPr>
        <w:jc w:val="both"/>
      </w:pPr>
      <w:r>
        <w:t>4.3.</w:t>
      </w:r>
      <w:r>
        <w:tab/>
        <w:t>Покупатель обязан:</w:t>
      </w:r>
    </w:p>
    <w:p w14:paraId="457B9FB5" w14:textId="72C6720E" w:rsidR="002A30A1" w:rsidRDefault="002A30A1" w:rsidP="002A30A1">
      <w:pPr>
        <w:jc w:val="both"/>
      </w:pPr>
      <w:r>
        <w:t>4.3.1.</w:t>
      </w:r>
      <w:r>
        <w:tab/>
        <w:t>Оплатить стоимость Товара в срок, установленный контрактом.</w:t>
      </w:r>
    </w:p>
    <w:p w14:paraId="32AAB8EC" w14:textId="77777777" w:rsidR="002A30A1" w:rsidRDefault="002A30A1" w:rsidP="002A30A1">
      <w:pPr>
        <w:jc w:val="both"/>
      </w:pPr>
      <w:r>
        <w:t>4.3.2.</w:t>
      </w:r>
      <w:r>
        <w:tab/>
        <w:t>Совершить все действия, обеспечивающие принятие Товара, в случае поставки Товара надлежащего качества в надлежащем количестве, ассортименте и по цене, согласно условиям контракта.</w:t>
      </w:r>
    </w:p>
    <w:p w14:paraId="5A850B3A" w14:textId="4212859C" w:rsidR="002A30A1" w:rsidRDefault="002A30A1" w:rsidP="002A30A1">
      <w:pPr>
        <w:jc w:val="both"/>
      </w:pPr>
      <w:r>
        <w:t>4.3.3.</w:t>
      </w:r>
      <w:r>
        <w:tab/>
        <w:t>Использовать Товар в соответствии с инструкцией по пользованию и условиям гарантийного талона.</w:t>
      </w:r>
    </w:p>
    <w:p w14:paraId="3D0C9393" w14:textId="5B9C9BB2" w:rsidR="002A30A1" w:rsidRDefault="002A30A1" w:rsidP="002A30A1">
      <w:pPr>
        <w:jc w:val="both"/>
      </w:pPr>
      <w:r>
        <w:t>4.3.4.</w:t>
      </w:r>
      <w:r>
        <w:tab/>
        <w:t>Осуществить проверку ассортимента, количества и качества Товара при его приемке.</w:t>
      </w:r>
    </w:p>
    <w:p w14:paraId="268650A3" w14:textId="77777777" w:rsidR="002A30A1" w:rsidRDefault="002A30A1" w:rsidP="002A30A1">
      <w:pPr>
        <w:jc w:val="both"/>
      </w:pPr>
      <w:r>
        <w:t>4.3.4. Выполнять иные обязанности, предусмотренные законодательством Приднестровской Молдавской Республики.</w:t>
      </w:r>
    </w:p>
    <w:p w14:paraId="09D035B7" w14:textId="77777777" w:rsidR="002A30A1" w:rsidRDefault="002A30A1" w:rsidP="002A30A1">
      <w:pPr>
        <w:jc w:val="both"/>
      </w:pPr>
    </w:p>
    <w:p w14:paraId="13A95F50" w14:textId="77777777" w:rsidR="002A30A1" w:rsidRDefault="002A30A1" w:rsidP="002A30A1">
      <w:pPr>
        <w:jc w:val="both"/>
      </w:pPr>
      <w:r>
        <w:t>4.4. Покупатель имеет право:</w:t>
      </w:r>
    </w:p>
    <w:p w14:paraId="63BA2B85" w14:textId="77777777" w:rsidR="002A30A1" w:rsidRDefault="002A30A1" w:rsidP="002A30A1">
      <w:pPr>
        <w:jc w:val="both"/>
      </w:pPr>
      <w:r>
        <w:t>4.4.1. Требовать от Продавца надлежащего исполнения обязательств, предусмотренных настоящим контрактом;</w:t>
      </w:r>
    </w:p>
    <w:p w14:paraId="782474A4" w14:textId="77777777" w:rsidR="002A30A1" w:rsidRDefault="002A30A1" w:rsidP="002A30A1">
      <w:pPr>
        <w:jc w:val="both"/>
      </w:pPr>
      <w:r>
        <w:t>4.4.2. Требовать от Продавца своевременного устранения выявленных недостатков Товара.</w:t>
      </w:r>
    </w:p>
    <w:p w14:paraId="52EC87C0" w14:textId="7519A903" w:rsidR="002A30A1" w:rsidRDefault="002A30A1" w:rsidP="002A30A1">
      <w:pPr>
        <w:jc w:val="both"/>
      </w:pPr>
      <w:r>
        <w:t>4.4.3.</w:t>
      </w:r>
      <w:r>
        <w:tab/>
        <w:t xml:space="preserve"> Реализовывать иные права, предусмотренные законодательством Приднестровской Молдавской Республики.</w:t>
      </w:r>
    </w:p>
    <w:p w14:paraId="1A31E08F" w14:textId="7475D1D8" w:rsidR="002A30A1" w:rsidRDefault="002A30A1" w:rsidP="002A30A1">
      <w:pPr>
        <w:jc w:val="both"/>
      </w:pPr>
      <w:r>
        <w:t xml:space="preserve">                         </w:t>
      </w:r>
      <w:r>
        <w:t>5.</w:t>
      </w:r>
      <w:r>
        <w:tab/>
        <w:t>ОТВЕТСТВЕННОСТЬ СТОРОН</w:t>
      </w:r>
    </w:p>
    <w:p w14:paraId="0680809B" w14:textId="77777777" w:rsidR="002A30A1" w:rsidRDefault="002A30A1" w:rsidP="002A30A1">
      <w:pPr>
        <w:jc w:val="both"/>
      </w:pPr>
      <w:r>
        <w:t>5.1.</w:t>
      </w:r>
      <w:r>
        <w:tab/>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0AD265B2" w14:textId="77777777" w:rsidR="002A30A1" w:rsidRDefault="002A30A1" w:rsidP="002A30A1">
      <w:pPr>
        <w:jc w:val="both"/>
      </w:pPr>
      <w:r>
        <w:t>5.2.</w:t>
      </w:r>
      <w: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449417A9" w14:textId="77777777" w:rsidR="002A30A1" w:rsidRDefault="002A30A1" w:rsidP="002A30A1">
      <w:pPr>
        <w:jc w:val="both"/>
      </w:pPr>
      <w:r>
        <w:t>5.3.</w:t>
      </w:r>
      <w:r>
        <w:tab/>
        <w:t>В случае неисполнения или ненадлежащего исполнения Продавцом своих обязательств по контракту, он уплачивает Покупателю пеню в размере 0,05 % от цены настоящего контракта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14:paraId="074508A8" w14:textId="49EC6563" w:rsidR="002A30A1" w:rsidRDefault="002A30A1" w:rsidP="002A30A1">
      <w:pPr>
        <w:jc w:val="both"/>
      </w:pPr>
      <w:r>
        <w:lastRenderedPageBreak/>
        <w:t>5.4.</w:t>
      </w:r>
      <w:r>
        <w:tab/>
        <w:t>В случае нарушения Исполнителем сроков исполнения обязательств по контракту Заказчик перечисляет Исполнителю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p w14:paraId="7E69C73B" w14:textId="77777777" w:rsidR="002A30A1" w:rsidRDefault="002A30A1" w:rsidP="002A30A1">
      <w:pPr>
        <w:jc w:val="both"/>
      </w:pPr>
    </w:p>
    <w:p w14:paraId="3B0D1719" w14:textId="76BA31B6" w:rsidR="002A30A1" w:rsidRDefault="002A30A1" w:rsidP="002A30A1">
      <w:pPr>
        <w:jc w:val="both"/>
      </w:pPr>
      <w:r>
        <w:t xml:space="preserve">                   </w:t>
      </w:r>
      <w:r>
        <w:t>6.</w:t>
      </w:r>
      <w:r>
        <w:tab/>
        <w:t>ГАРАНТИЙНЫЕ ОБЯЗАТЕЛЬСТВА</w:t>
      </w:r>
    </w:p>
    <w:p w14:paraId="003BECE2" w14:textId="77777777" w:rsidR="002A30A1" w:rsidRDefault="002A30A1" w:rsidP="002A30A1">
      <w:pPr>
        <w:jc w:val="both"/>
      </w:pPr>
    </w:p>
    <w:p w14:paraId="15FB4291" w14:textId="77777777" w:rsidR="002A30A1" w:rsidRDefault="002A30A1" w:rsidP="002A30A1">
      <w:pPr>
        <w:jc w:val="both"/>
      </w:pPr>
      <w:r>
        <w:t>6.1. Гарантийный срок поставляемого Товара по настоящему контракту указывается в гарантийных талонах.</w:t>
      </w:r>
    </w:p>
    <w:p w14:paraId="63356B73" w14:textId="77777777" w:rsidR="002A30A1" w:rsidRDefault="002A30A1" w:rsidP="002A30A1">
      <w:pPr>
        <w:jc w:val="both"/>
      </w:pPr>
      <w:r>
        <w:t>6.2. Гарантия Продавца распространяется на Товар, эксплуатируемый Покупателем в соответствии с Инструкцией по пользованию и условиям Гарантийного талона.</w:t>
      </w:r>
    </w:p>
    <w:p w14:paraId="1367FA85" w14:textId="77777777" w:rsidR="002A30A1" w:rsidRDefault="002A30A1" w:rsidP="002A30A1">
      <w:pPr>
        <w:jc w:val="both"/>
      </w:pPr>
      <w:r>
        <w:t>6.3.</w:t>
      </w:r>
      <w:r>
        <w:tab/>
        <w:t>Гарантия Продавца не распространяется на Товар:</w:t>
      </w:r>
    </w:p>
    <w:p w14:paraId="170280E8" w14:textId="77777777" w:rsidR="002A30A1" w:rsidRDefault="002A30A1" w:rsidP="002A30A1">
      <w:pPr>
        <w:jc w:val="both"/>
      </w:pPr>
      <w:r>
        <w:t>а) имеющий нарушение гарантийной наклейки Продавца;</w:t>
      </w:r>
    </w:p>
    <w:p w14:paraId="56180DC9" w14:textId="77777777" w:rsidR="002A30A1" w:rsidRDefault="002A30A1" w:rsidP="002A30A1">
      <w:pPr>
        <w:jc w:val="both"/>
      </w:pPr>
      <w:r>
        <w:t>б) имеющий видимые механические повреждения;</w:t>
      </w:r>
    </w:p>
    <w:p w14:paraId="54BEBE14" w14:textId="7ED8F40D" w:rsidR="002A30A1" w:rsidRDefault="002A30A1" w:rsidP="002A30A1">
      <w:pPr>
        <w:jc w:val="both"/>
      </w:pPr>
      <w:r>
        <w:t>в) при попадании внутрь посторонних предметов, жидкостей.</w:t>
      </w:r>
    </w:p>
    <w:p w14:paraId="348ED870" w14:textId="719A8DE2" w:rsidR="002A30A1" w:rsidRDefault="002A30A1" w:rsidP="002A30A1">
      <w:pPr>
        <w:jc w:val="both"/>
      </w:pPr>
      <w:r>
        <w:t xml:space="preserve">               </w:t>
      </w:r>
      <w:r>
        <w:t>7.</w:t>
      </w:r>
      <w:r>
        <w:tab/>
        <w:t>ФОРС-МАЖОР (ДЕЙСТВИЕ НЕПРЕОДОЛИМОЙ СИЛЫ)</w:t>
      </w:r>
    </w:p>
    <w:p w14:paraId="67120BFD" w14:textId="77777777" w:rsidR="002A30A1" w:rsidRDefault="002A30A1" w:rsidP="002A30A1">
      <w:pPr>
        <w:jc w:val="both"/>
      </w:pPr>
      <w: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3A62D7CE" w14:textId="77777777" w:rsidR="002A30A1" w:rsidRDefault="002A30A1" w:rsidP="002A30A1">
      <w:pPr>
        <w:jc w:val="both"/>
      </w:pPr>
      <w: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7CFDCD14" w14:textId="77777777" w:rsidR="002A30A1" w:rsidRDefault="002A30A1" w:rsidP="002A30A1">
      <w:pPr>
        <w:jc w:val="both"/>
      </w:pPr>
      <w: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2FB170E7" w14:textId="07E4261E" w:rsidR="002A30A1" w:rsidRDefault="002A30A1" w:rsidP="002A30A1">
      <w:pPr>
        <w:jc w:val="both"/>
      </w:pPr>
      <w:r>
        <w:t>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w:t>
      </w:r>
    </w:p>
    <w:p w14:paraId="4545127A" w14:textId="77777777" w:rsidR="002A30A1" w:rsidRDefault="002A30A1" w:rsidP="002A30A1">
      <w:pPr>
        <w:jc w:val="both"/>
      </w:pPr>
      <w: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05E2B3E1" w14:textId="5696F8F5" w:rsidR="002A30A1" w:rsidRDefault="002A30A1" w:rsidP="002A30A1">
      <w:pPr>
        <w:jc w:val="both"/>
      </w:pPr>
      <w: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651B853E" w14:textId="77777777" w:rsidR="002A30A1" w:rsidRDefault="002A30A1" w:rsidP="002A30A1">
      <w:pPr>
        <w:jc w:val="both"/>
      </w:pPr>
    </w:p>
    <w:p w14:paraId="6BD398CD" w14:textId="4F479A5D" w:rsidR="002A30A1" w:rsidRDefault="002A30A1" w:rsidP="002A30A1">
      <w:pPr>
        <w:jc w:val="both"/>
      </w:pPr>
      <w:r>
        <w:lastRenderedPageBreak/>
        <w:t xml:space="preserve">                       </w:t>
      </w:r>
      <w:r>
        <w:t>8.</w:t>
      </w:r>
      <w:r>
        <w:tab/>
        <w:t>ПОРЯДОК РАЗРЕШЕНИЯ СПОРОВ</w:t>
      </w:r>
    </w:p>
    <w:p w14:paraId="2F99E54A" w14:textId="77777777" w:rsidR="002A30A1" w:rsidRDefault="002A30A1" w:rsidP="002A30A1">
      <w:pPr>
        <w:jc w:val="both"/>
      </w:pPr>
      <w: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3DFE0241" w14:textId="77777777" w:rsidR="002A30A1" w:rsidRDefault="002A30A1" w:rsidP="002A30A1">
      <w:pPr>
        <w:jc w:val="both"/>
      </w:pPr>
      <w: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54A93E32" w14:textId="77777777" w:rsidR="002A30A1" w:rsidRDefault="002A30A1" w:rsidP="002A30A1">
      <w:pPr>
        <w:jc w:val="both"/>
      </w:pPr>
    </w:p>
    <w:p w14:paraId="381C6271" w14:textId="1B3499FC" w:rsidR="002A30A1" w:rsidRDefault="002A30A1" w:rsidP="002A30A1">
      <w:pPr>
        <w:jc w:val="both"/>
      </w:pPr>
      <w:r>
        <w:t xml:space="preserve">                         </w:t>
      </w:r>
      <w:r>
        <w:t>9.</w:t>
      </w:r>
      <w:r>
        <w:tab/>
        <w:t>СРОК ДЕЙСТВИЯ КОНТРАКТА</w:t>
      </w:r>
    </w:p>
    <w:p w14:paraId="33F954F4" w14:textId="77777777" w:rsidR="002A30A1" w:rsidRDefault="002A30A1" w:rsidP="002A30A1">
      <w:pPr>
        <w:jc w:val="both"/>
      </w:pPr>
      <w:r>
        <w:t>9.1.</w:t>
      </w:r>
      <w:r>
        <w:tab/>
        <w:t xml:space="preserve"> Настоящий контракт вступает в силу с момента его подписания Сторонами и действует до «31» декабря 2021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7F3CEE8D" w14:textId="77777777" w:rsidR="002A30A1" w:rsidRDefault="002A30A1" w:rsidP="002A30A1">
      <w:pPr>
        <w:jc w:val="both"/>
      </w:pPr>
      <w:r>
        <w:t>9.2.</w:t>
      </w:r>
      <w:r>
        <w:tab/>
        <w:t>Днем подписания настоящего контракта Стороны договорились считать самую позднюю из дат, указанных в Разделе 11 настоящего контракта (под подписями Сторон).</w:t>
      </w:r>
    </w:p>
    <w:p w14:paraId="5F989639" w14:textId="77777777" w:rsidR="002A30A1" w:rsidRDefault="002A30A1" w:rsidP="002A30A1">
      <w:pPr>
        <w:jc w:val="both"/>
      </w:pPr>
    </w:p>
    <w:p w14:paraId="7BC80469" w14:textId="7B7996F8" w:rsidR="002A30A1" w:rsidRDefault="002A30A1" w:rsidP="002A30A1">
      <w:pPr>
        <w:jc w:val="both"/>
      </w:pPr>
      <w:r>
        <w:t xml:space="preserve">                     </w:t>
      </w:r>
      <w:r>
        <w:t>10.</w:t>
      </w:r>
      <w:r>
        <w:tab/>
        <w:t>ЗАКЛЮЧИТЕЛЬНЫЕ ПОЛОЖЕНИЯ</w:t>
      </w:r>
    </w:p>
    <w:p w14:paraId="435E2C13" w14:textId="77777777" w:rsidR="002A30A1" w:rsidRDefault="002A30A1" w:rsidP="002A30A1">
      <w:pPr>
        <w:jc w:val="both"/>
      </w:pPr>
      <w:r>
        <w:t>10.1.</w:t>
      </w:r>
      <w:r>
        <w:tab/>
        <w:t xml:space="preserve">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14:paraId="0ECDBF87" w14:textId="78D9A159" w:rsidR="002A30A1" w:rsidRDefault="002A30A1" w:rsidP="002A30A1">
      <w:pPr>
        <w:jc w:val="both"/>
      </w:pPr>
      <w:r>
        <w:t>10.2.</w:t>
      </w:r>
      <w:r>
        <w:tab/>
        <w:t>Настоящий контракт составлен в трех экземплярах, имеющих одинаковую юридическую силу, по одному экземпляру для каждой из Сторон.</w:t>
      </w:r>
    </w:p>
    <w:p w14:paraId="063963BB" w14:textId="77777777" w:rsidR="002A30A1" w:rsidRDefault="002A30A1" w:rsidP="002A30A1">
      <w:pPr>
        <w:jc w:val="both"/>
      </w:pPr>
      <w:r>
        <w:t>10.3.</w:t>
      </w:r>
      <w:r>
        <w:tab/>
        <w:t>Изменение условий настоящего контракта и его досрочное прекращение допускаются по соглашению сторон в случаях, предусмотренных законодательством Приднестровской Молдавской Республики, в том числе Законом Приднестровской Молдавской Республики «О закупках в Приднестровской Молдавской Республике».</w:t>
      </w:r>
    </w:p>
    <w:p w14:paraId="62B3AD8F" w14:textId="77777777" w:rsidR="002A30A1" w:rsidRDefault="002A30A1" w:rsidP="002A30A1">
      <w:pPr>
        <w:jc w:val="both"/>
      </w:pPr>
      <w:r>
        <w:t>10.4.</w:t>
      </w:r>
      <w:r>
        <w:tab/>
        <w:t xml:space="preserve">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14:paraId="221642BC" w14:textId="77777777" w:rsidR="002A30A1" w:rsidRDefault="002A30A1" w:rsidP="002A30A1">
      <w:pPr>
        <w:jc w:val="both"/>
      </w:pPr>
      <w:r>
        <w:t>10.5.</w:t>
      </w:r>
      <w:r>
        <w:tab/>
        <w:t>Все Приложения к настоящему контракту являются его неотъемлемой частью.</w:t>
      </w:r>
    </w:p>
    <w:p w14:paraId="4B0ADC78" w14:textId="77777777" w:rsidR="002A30A1" w:rsidRDefault="002A30A1" w:rsidP="002A30A1">
      <w:pPr>
        <w:jc w:val="both"/>
      </w:pPr>
    </w:p>
    <w:p w14:paraId="7AB8CDF1" w14:textId="1C28D407" w:rsidR="002A30A1" w:rsidRDefault="002A30A1" w:rsidP="002A30A1">
      <w:pPr>
        <w:jc w:val="both"/>
      </w:pPr>
      <w:r>
        <w:t xml:space="preserve">            </w:t>
      </w:r>
      <w:r>
        <w:t>11.ЮРИДИЧЕСКИЕ АДРЕСА И РЕКВИЗИТЫ СТОРОН</w:t>
      </w:r>
    </w:p>
    <w:p w14:paraId="1EC19B67" w14:textId="77777777" w:rsidR="002A30A1" w:rsidRDefault="002A30A1" w:rsidP="002A30A1">
      <w:pPr>
        <w:jc w:val="both"/>
      </w:pPr>
    </w:p>
    <w:p w14:paraId="047373D9" w14:textId="77777777" w:rsidR="002A30A1" w:rsidRDefault="002A30A1" w:rsidP="002A30A1">
      <w:pPr>
        <w:jc w:val="both"/>
      </w:pPr>
    </w:p>
    <w:tbl>
      <w:tblPr>
        <w:tblW w:w="10207" w:type="dxa"/>
        <w:tblInd w:w="-34" w:type="dxa"/>
        <w:tblLayout w:type="fixed"/>
        <w:tblLook w:val="0000" w:firstRow="0" w:lastRow="0" w:firstColumn="0" w:lastColumn="0" w:noHBand="0" w:noVBand="0"/>
      </w:tblPr>
      <w:tblGrid>
        <w:gridCol w:w="10207"/>
      </w:tblGrid>
      <w:tr w:rsidR="001B4F35" w:rsidRPr="001B4F35" w14:paraId="4DB04E74" w14:textId="77777777" w:rsidTr="00B22293">
        <w:trPr>
          <w:trHeight w:val="340"/>
        </w:trPr>
        <w:tc>
          <w:tcPr>
            <w:tcW w:w="5137" w:type="dxa"/>
          </w:tcPr>
          <w:p w14:paraId="6FF73DF5" w14:textId="77777777" w:rsidR="001B4F35" w:rsidRPr="001B4F35" w:rsidRDefault="001B4F35" w:rsidP="001B4F35">
            <w:pPr>
              <w:tabs>
                <w:tab w:val="left" w:pos="175"/>
              </w:tabs>
              <w:rPr>
                <w:rFonts w:eastAsia="Arial Unicode MS"/>
                <w:b/>
                <w:color w:val="000000"/>
                <w:sz w:val="24"/>
                <w:szCs w:val="24"/>
                <w:lang w:val="ru"/>
              </w:rPr>
            </w:pPr>
            <w:r w:rsidRPr="001B4F35">
              <w:rPr>
                <w:rFonts w:eastAsia="Arial Unicode MS"/>
                <w:b/>
                <w:color w:val="000000"/>
                <w:sz w:val="24"/>
                <w:szCs w:val="24"/>
                <w:u w:val="single"/>
              </w:rPr>
              <w:t>ЗАКАЗЧИК</w:t>
            </w:r>
            <w:r w:rsidRPr="001B4F35">
              <w:rPr>
                <w:rFonts w:eastAsia="Arial Unicode MS"/>
                <w:b/>
                <w:color w:val="000000"/>
                <w:sz w:val="24"/>
                <w:szCs w:val="24"/>
                <w:u w:val="single"/>
                <w:lang w:val="ru"/>
              </w:rPr>
              <w:t>:</w:t>
            </w:r>
            <w:r w:rsidRPr="001B4F35">
              <w:rPr>
                <w:rFonts w:eastAsia="Arial Unicode MS"/>
                <w:b/>
                <w:color w:val="000000"/>
                <w:sz w:val="24"/>
                <w:szCs w:val="24"/>
                <w:lang w:val="ru"/>
              </w:rPr>
              <w:t xml:space="preserve"> </w:t>
            </w:r>
          </w:p>
          <w:p w14:paraId="7B10C707" w14:textId="77777777" w:rsidR="001B4F35" w:rsidRPr="001B4F35" w:rsidRDefault="001B4F35" w:rsidP="001B4F35">
            <w:pPr>
              <w:rPr>
                <w:rFonts w:eastAsia="Arial Unicode MS"/>
                <w:color w:val="000000"/>
                <w:sz w:val="24"/>
                <w:szCs w:val="24"/>
              </w:rPr>
            </w:pPr>
            <w:r w:rsidRPr="001B4F35">
              <w:rPr>
                <w:rFonts w:eastAsia="Arial Unicode MS"/>
                <w:color w:val="000000"/>
                <w:sz w:val="24"/>
                <w:szCs w:val="24"/>
                <w:lang w:val="ru"/>
              </w:rPr>
              <w:t>ГУ «Архивы Приднестровья»</w:t>
            </w:r>
          </w:p>
        </w:tc>
      </w:tr>
      <w:tr w:rsidR="001B4F35" w:rsidRPr="001B4F35" w14:paraId="4E7A0A44" w14:textId="77777777" w:rsidTr="00B22293">
        <w:trPr>
          <w:trHeight w:val="239"/>
        </w:trPr>
        <w:tc>
          <w:tcPr>
            <w:tcW w:w="5137" w:type="dxa"/>
          </w:tcPr>
          <w:p w14:paraId="7FBE9C2B" w14:textId="77777777" w:rsidR="001B4F35" w:rsidRPr="001B4F35" w:rsidRDefault="001B4F35" w:rsidP="001B4F35">
            <w:pPr>
              <w:tabs>
                <w:tab w:val="left" w:pos="175"/>
              </w:tabs>
              <w:rPr>
                <w:rFonts w:eastAsia="Arial Unicode MS"/>
                <w:color w:val="000000"/>
                <w:sz w:val="24"/>
                <w:szCs w:val="24"/>
              </w:rPr>
            </w:pPr>
            <w:proofErr w:type="gramStart"/>
            <w:r w:rsidRPr="001B4F35">
              <w:rPr>
                <w:color w:val="000000"/>
                <w:sz w:val="24"/>
                <w:szCs w:val="24"/>
                <w:lang w:val="ru"/>
              </w:rPr>
              <w:t xml:space="preserve">3300, </w:t>
            </w:r>
            <w:r w:rsidRPr="001B4F35">
              <w:rPr>
                <w:rFonts w:eastAsia="Arial Unicode MS"/>
                <w:color w:val="000000"/>
                <w:sz w:val="24"/>
                <w:szCs w:val="24"/>
                <w:lang w:val="ru"/>
              </w:rPr>
              <w:t xml:space="preserve"> г.</w:t>
            </w:r>
            <w:proofErr w:type="gramEnd"/>
            <w:r w:rsidRPr="001B4F35">
              <w:rPr>
                <w:rFonts w:eastAsia="Arial Unicode MS"/>
                <w:color w:val="000000"/>
                <w:sz w:val="24"/>
                <w:szCs w:val="24"/>
                <w:lang w:val="ru"/>
              </w:rPr>
              <w:t xml:space="preserve"> Тирасполь,</w:t>
            </w:r>
            <w:r w:rsidRPr="001B4F35">
              <w:rPr>
                <w:color w:val="000000"/>
                <w:sz w:val="24"/>
                <w:szCs w:val="24"/>
                <w:lang w:val="ru"/>
              </w:rPr>
              <w:t xml:space="preserve"> ул</w:t>
            </w:r>
            <w:r w:rsidRPr="001B4F35">
              <w:rPr>
                <w:rFonts w:eastAsia="Arial Unicode MS"/>
                <w:color w:val="000000"/>
                <w:sz w:val="24"/>
                <w:szCs w:val="24"/>
                <w:lang w:val="ru"/>
              </w:rPr>
              <w:t>. Юности 58/3</w:t>
            </w:r>
          </w:p>
        </w:tc>
      </w:tr>
      <w:tr w:rsidR="001B4F35" w:rsidRPr="001B4F35" w14:paraId="3E84B795" w14:textId="77777777" w:rsidTr="00B22293">
        <w:trPr>
          <w:trHeight w:val="226"/>
        </w:trPr>
        <w:tc>
          <w:tcPr>
            <w:tcW w:w="5137" w:type="dxa"/>
          </w:tcPr>
          <w:p w14:paraId="3AE8BB3B" w14:textId="77777777" w:rsidR="001B4F35" w:rsidRPr="001B4F35" w:rsidRDefault="001B4F35" w:rsidP="001B4F35">
            <w:pPr>
              <w:rPr>
                <w:rFonts w:eastAsia="Arial Unicode MS"/>
                <w:color w:val="000000"/>
                <w:sz w:val="24"/>
                <w:szCs w:val="24"/>
                <w:lang w:val="ru"/>
              </w:rPr>
            </w:pPr>
            <w:r w:rsidRPr="001B4F35">
              <w:rPr>
                <w:rFonts w:eastAsia="Arial Unicode MS"/>
                <w:color w:val="000000"/>
                <w:sz w:val="24"/>
                <w:szCs w:val="24"/>
                <w:lang w:val="ru"/>
              </w:rPr>
              <w:t>т/ф: 0 (533) 62932</w:t>
            </w:r>
          </w:p>
          <w:p w14:paraId="0D6388D3" w14:textId="77777777" w:rsidR="001B4F35" w:rsidRPr="001B4F35" w:rsidRDefault="001B4F35" w:rsidP="001B4F35">
            <w:pPr>
              <w:rPr>
                <w:rFonts w:eastAsia="Arial Unicode MS"/>
                <w:color w:val="000000"/>
                <w:sz w:val="24"/>
                <w:szCs w:val="24"/>
              </w:rPr>
            </w:pPr>
            <w:r w:rsidRPr="001B4F35">
              <w:rPr>
                <w:color w:val="000000"/>
                <w:sz w:val="24"/>
                <w:szCs w:val="24"/>
                <w:lang w:val="ru"/>
              </w:rPr>
              <w:t xml:space="preserve">р/с </w:t>
            </w:r>
            <w:r w:rsidRPr="001B4F35">
              <w:rPr>
                <w:rFonts w:eastAsia="Arial Unicode MS"/>
                <w:color w:val="000000"/>
                <w:sz w:val="24"/>
                <w:szCs w:val="24"/>
                <w:lang w:val="ru"/>
              </w:rPr>
              <w:t>2187290007230118</w:t>
            </w:r>
            <w:r w:rsidRPr="001B4F35">
              <w:rPr>
                <w:color w:val="000000"/>
                <w:sz w:val="24"/>
                <w:szCs w:val="24"/>
                <w:lang w:val="ru"/>
              </w:rPr>
              <w:t xml:space="preserve">           </w:t>
            </w:r>
          </w:p>
        </w:tc>
      </w:tr>
      <w:tr w:rsidR="001B4F35" w:rsidRPr="001B4F35" w14:paraId="1CD6F019" w14:textId="77777777" w:rsidTr="00B22293">
        <w:trPr>
          <w:trHeight w:val="994"/>
        </w:trPr>
        <w:tc>
          <w:tcPr>
            <w:tcW w:w="5137" w:type="dxa"/>
          </w:tcPr>
          <w:p w14:paraId="04839A10" w14:textId="77777777" w:rsidR="001B4F35" w:rsidRPr="001B4F35" w:rsidRDefault="001B4F35" w:rsidP="001B4F35">
            <w:pPr>
              <w:tabs>
                <w:tab w:val="left" w:pos="175"/>
                <w:tab w:val="left" w:pos="284"/>
              </w:tabs>
              <w:rPr>
                <w:rFonts w:eastAsia="Arial Unicode MS"/>
                <w:color w:val="000000"/>
                <w:sz w:val="24"/>
                <w:szCs w:val="24"/>
              </w:rPr>
            </w:pPr>
            <w:r w:rsidRPr="001B4F35">
              <w:rPr>
                <w:rFonts w:eastAsia="Arial Unicode MS"/>
                <w:color w:val="000000"/>
                <w:sz w:val="24"/>
                <w:szCs w:val="24"/>
                <w:lang w:val="ru"/>
              </w:rPr>
              <w:t xml:space="preserve">в ЗАО «Приднестровский Сбербанк»  </w:t>
            </w:r>
          </w:p>
          <w:p w14:paraId="47B9FD80" w14:textId="77777777" w:rsidR="001B4F35" w:rsidRPr="001B4F35" w:rsidRDefault="001B4F35" w:rsidP="001B4F35">
            <w:pPr>
              <w:tabs>
                <w:tab w:val="left" w:pos="175"/>
                <w:tab w:val="left" w:pos="284"/>
              </w:tabs>
              <w:rPr>
                <w:rFonts w:eastAsia="Arial Unicode MS"/>
                <w:color w:val="000000"/>
                <w:sz w:val="24"/>
                <w:szCs w:val="24"/>
              </w:rPr>
            </w:pPr>
            <w:r w:rsidRPr="001B4F35">
              <w:rPr>
                <w:rFonts w:eastAsia="Arial Unicode MS"/>
                <w:color w:val="000000"/>
                <w:sz w:val="24"/>
                <w:szCs w:val="24"/>
                <w:lang w:val="ru"/>
              </w:rPr>
              <w:t xml:space="preserve">КУБ 29, </w:t>
            </w:r>
          </w:p>
          <w:p w14:paraId="453EFF5A" w14:textId="77777777" w:rsidR="001B4F35" w:rsidRPr="001B4F35" w:rsidRDefault="001B4F35" w:rsidP="001B4F35">
            <w:pPr>
              <w:tabs>
                <w:tab w:val="left" w:pos="175"/>
                <w:tab w:val="left" w:pos="284"/>
              </w:tabs>
              <w:rPr>
                <w:rFonts w:eastAsia="Arial Unicode MS"/>
                <w:b/>
                <w:snapToGrid w:val="0"/>
                <w:color w:val="000000"/>
                <w:sz w:val="24"/>
                <w:szCs w:val="24"/>
              </w:rPr>
            </w:pPr>
            <w:r w:rsidRPr="001B4F35">
              <w:rPr>
                <w:rFonts w:eastAsia="Arial Unicode MS"/>
                <w:color w:val="000000"/>
                <w:sz w:val="24"/>
                <w:szCs w:val="24"/>
                <w:lang w:val="ru"/>
              </w:rPr>
              <w:t xml:space="preserve">ф/к: 0200045918                            </w:t>
            </w:r>
          </w:p>
        </w:tc>
      </w:tr>
      <w:tr w:rsidR="001B4F35" w:rsidRPr="001B4F35" w14:paraId="51AEA9CD" w14:textId="77777777" w:rsidTr="00B22293">
        <w:trPr>
          <w:trHeight w:val="546"/>
        </w:trPr>
        <w:tc>
          <w:tcPr>
            <w:tcW w:w="5137" w:type="dxa"/>
          </w:tcPr>
          <w:p w14:paraId="7CC59EBC" w14:textId="77777777" w:rsidR="001B4F35" w:rsidRPr="001B4F35" w:rsidRDefault="001B4F35" w:rsidP="001B4F35">
            <w:pPr>
              <w:tabs>
                <w:tab w:val="left" w:pos="176"/>
              </w:tabs>
              <w:rPr>
                <w:rFonts w:eastAsia="Arial Unicode MS"/>
                <w:b/>
                <w:color w:val="000000"/>
                <w:sz w:val="24"/>
                <w:szCs w:val="24"/>
              </w:rPr>
            </w:pPr>
            <w:r w:rsidRPr="001B4F35">
              <w:rPr>
                <w:rFonts w:eastAsia="Arial Unicode MS"/>
                <w:color w:val="000000"/>
                <w:sz w:val="24"/>
                <w:szCs w:val="24"/>
              </w:rPr>
              <w:t>Директор</w:t>
            </w:r>
            <w:r w:rsidRPr="001B4F35">
              <w:rPr>
                <w:rFonts w:eastAsia="Arial Unicode MS"/>
                <w:b/>
                <w:color w:val="000000"/>
                <w:sz w:val="24"/>
                <w:szCs w:val="24"/>
                <w:lang w:val="ru"/>
              </w:rPr>
              <w:t xml:space="preserve"> </w:t>
            </w:r>
          </w:p>
          <w:p w14:paraId="44678037" w14:textId="77777777" w:rsidR="001B4F35" w:rsidRPr="001B4F35" w:rsidRDefault="001B4F35" w:rsidP="001B4F35">
            <w:pPr>
              <w:tabs>
                <w:tab w:val="left" w:pos="176"/>
              </w:tabs>
              <w:rPr>
                <w:rFonts w:eastAsia="Arial Unicode MS"/>
                <w:color w:val="808080"/>
                <w:sz w:val="24"/>
                <w:szCs w:val="24"/>
                <w:lang w:val="ru"/>
              </w:rPr>
            </w:pPr>
            <w:r w:rsidRPr="001B4F35">
              <w:rPr>
                <w:rFonts w:eastAsia="Arial Unicode MS"/>
                <w:color w:val="000000"/>
                <w:sz w:val="24"/>
                <w:szCs w:val="24"/>
                <w:lang w:val="ru"/>
              </w:rPr>
              <w:t>______________</w:t>
            </w:r>
            <w:r w:rsidRPr="001B4F35">
              <w:rPr>
                <w:rFonts w:eastAsia="Arial Unicode MS"/>
                <w:color w:val="000000"/>
                <w:sz w:val="24"/>
                <w:szCs w:val="24"/>
              </w:rPr>
              <w:t>____/</w:t>
            </w:r>
            <w:proofErr w:type="spellStart"/>
            <w:r w:rsidRPr="001B4F35">
              <w:rPr>
                <w:rFonts w:eastAsia="Arial Unicode MS"/>
                <w:color w:val="000000"/>
                <w:sz w:val="24"/>
                <w:szCs w:val="24"/>
              </w:rPr>
              <w:t>Болдурян</w:t>
            </w:r>
            <w:proofErr w:type="spellEnd"/>
            <w:r w:rsidRPr="001B4F35">
              <w:rPr>
                <w:rFonts w:eastAsia="Arial Unicode MS"/>
                <w:color w:val="000000"/>
                <w:sz w:val="24"/>
                <w:szCs w:val="24"/>
              </w:rPr>
              <w:t xml:space="preserve"> Р.В.</w:t>
            </w:r>
          </w:p>
        </w:tc>
      </w:tr>
    </w:tbl>
    <w:p w14:paraId="5C2FEC80" w14:textId="500FC513" w:rsidR="002A30A1" w:rsidRDefault="002A30A1" w:rsidP="002A30A1"/>
    <w:p w14:paraId="12E9A1B2" w14:textId="77777777" w:rsidR="002A30A1" w:rsidRDefault="002A30A1" w:rsidP="002A30A1">
      <w:pPr>
        <w:jc w:val="both"/>
      </w:pPr>
    </w:p>
    <w:p w14:paraId="27ECD9EB" w14:textId="77777777" w:rsidR="002A30A1" w:rsidRDefault="002A30A1" w:rsidP="002A30A1">
      <w:pPr>
        <w:jc w:val="both"/>
      </w:pPr>
    </w:p>
    <w:p w14:paraId="4470E550" w14:textId="77777777" w:rsidR="002A30A1" w:rsidRDefault="002A30A1" w:rsidP="002A30A1">
      <w:pPr>
        <w:jc w:val="both"/>
      </w:pPr>
    </w:p>
    <w:p w14:paraId="3A19F8D7" w14:textId="77777777" w:rsidR="002A30A1" w:rsidRDefault="002A30A1" w:rsidP="002A30A1">
      <w:pPr>
        <w:jc w:val="both"/>
      </w:pPr>
    </w:p>
    <w:p w14:paraId="116C3496" w14:textId="77777777" w:rsidR="002A30A1" w:rsidRDefault="002A30A1" w:rsidP="002A30A1">
      <w:pPr>
        <w:jc w:val="both"/>
      </w:pPr>
    </w:p>
    <w:p w14:paraId="7F2A2838" w14:textId="77777777" w:rsidR="002A30A1" w:rsidRDefault="002A30A1" w:rsidP="002A30A1">
      <w:pPr>
        <w:jc w:val="both"/>
      </w:pPr>
    </w:p>
    <w:p w14:paraId="0F55E25C" w14:textId="77777777" w:rsidR="002A30A1" w:rsidRDefault="002A30A1" w:rsidP="002A30A1">
      <w:pPr>
        <w:jc w:val="both"/>
      </w:pPr>
    </w:p>
    <w:p w14:paraId="6CD99A31" w14:textId="77777777" w:rsidR="002A30A1" w:rsidRDefault="002A30A1" w:rsidP="002A30A1">
      <w:pPr>
        <w:jc w:val="both"/>
      </w:pPr>
    </w:p>
    <w:p w14:paraId="0AAA9EAB" w14:textId="77777777" w:rsidR="00081B49" w:rsidRDefault="00081B49" w:rsidP="002A30A1">
      <w:pPr>
        <w:jc w:val="both"/>
      </w:pPr>
    </w:p>
    <w:p w14:paraId="4E95AA89" w14:textId="77777777" w:rsidR="00081B49" w:rsidRDefault="00081B49" w:rsidP="002A30A1">
      <w:pPr>
        <w:jc w:val="both"/>
      </w:pPr>
    </w:p>
    <w:p w14:paraId="5EBC2E3F" w14:textId="77777777" w:rsidR="00081B49" w:rsidRDefault="00081B49" w:rsidP="002A30A1">
      <w:pPr>
        <w:jc w:val="both"/>
      </w:pPr>
    </w:p>
    <w:p w14:paraId="744716FA" w14:textId="77777777" w:rsidR="00081B49" w:rsidRDefault="00081B49" w:rsidP="00081B49"/>
    <w:p w14:paraId="66496AD5" w14:textId="77777777" w:rsidR="00081B49" w:rsidRDefault="00081B49" w:rsidP="00081B49"/>
    <w:p w14:paraId="29944A84" w14:textId="77777777" w:rsidR="00081B49" w:rsidRDefault="00081B49" w:rsidP="00081B49"/>
    <w:p w14:paraId="38FB7B53" w14:textId="77777777" w:rsidR="00081B49" w:rsidRDefault="00081B49" w:rsidP="00081B49"/>
    <w:p w14:paraId="22B70309" w14:textId="77777777" w:rsidR="00081B49" w:rsidRDefault="00081B49" w:rsidP="00081B49"/>
    <w:p w14:paraId="61FC289D" w14:textId="77777777" w:rsidR="00081B49" w:rsidRDefault="00081B49" w:rsidP="00081B49"/>
    <w:p w14:paraId="21AEFFA8" w14:textId="77777777" w:rsidR="00081B49" w:rsidRDefault="00081B49" w:rsidP="00081B49"/>
    <w:p w14:paraId="519283BB" w14:textId="77777777" w:rsidR="00081B49" w:rsidRDefault="00081B49" w:rsidP="00081B49"/>
    <w:p w14:paraId="7CD48382" w14:textId="77777777" w:rsidR="00081B49" w:rsidRDefault="00081B49" w:rsidP="00081B49"/>
    <w:p w14:paraId="7FC6059D" w14:textId="77777777" w:rsidR="00081B49" w:rsidRDefault="00081B49" w:rsidP="00081B49"/>
    <w:p w14:paraId="6AD24DBF" w14:textId="77777777" w:rsidR="00081B49" w:rsidRDefault="00081B49" w:rsidP="00081B49"/>
    <w:p w14:paraId="20FD8004" w14:textId="77777777" w:rsidR="00081B49" w:rsidRDefault="00081B49" w:rsidP="00081B49"/>
    <w:p w14:paraId="3824D506" w14:textId="77777777" w:rsidR="00081B49" w:rsidRDefault="00081B49" w:rsidP="00081B49"/>
    <w:p w14:paraId="780D0A2A" w14:textId="77777777" w:rsidR="00081B49" w:rsidRDefault="00081B49" w:rsidP="00081B49"/>
    <w:p w14:paraId="274BD5EF" w14:textId="77777777" w:rsidR="00081B49" w:rsidRDefault="00081B49" w:rsidP="00081B49">
      <w:pPr>
        <w:rPr>
          <w:sz w:val="20"/>
          <w:szCs w:val="20"/>
        </w:rPr>
      </w:pPr>
    </w:p>
    <w:sectPr w:rsidR="00081B49" w:rsidSect="0069209B">
      <w:pgSz w:w="11906" w:h="16838"/>
      <w:pgMar w:top="56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26CA2"/>
    <w:multiLevelType w:val="multilevel"/>
    <w:tmpl w:val="E18C35CE"/>
    <w:lvl w:ilvl="0">
      <w:start w:val="6"/>
      <w:numFmt w:val="decimal"/>
      <w:lvlText w:val="%1."/>
      <w:lvlJc w:val="left"/>
      <w:pPr>
        <w:ind w:left="5747"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1"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2"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3" w15:restartNumberingAfterBreak="0">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4"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5"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6"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2"/>
  </w:num>
  <w:num w:numId="2">
    <w:abstractNumId w:val="1"/>
  </w:num>
  <w:num w:numId="3">
    <w:abstractNumId w:val="6"/>
  </w:num>
  <w:num w:numId="4">
    <w:abstractNumId w:val="4"/>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0A1"/>
    <w:rsid w:val="00001C70"/>
    <w:rsid w:val="000279F7"/>
    <w:rsid w:val="00081B49"/>
    <w:rsid w:val="00086989"/>
    <w:rsid w:val="00111A83"/>
    <w:rsid w:val="001B4F35"/>
    <w:rsid w:val="002362B7"/>
    <w:rsid w:val="002612F3"/>
    <w:rsid w:val="002A30A1"/>
    <w:rsid w:val="002F6810"/>
    <w:rsid w:val="003426D7"/>
    <w:rsid w:val="003A61A1"/>
    <w:rsid w:val="004223AA"/>
    <w:rsid w:val="00443E51"/>
    <w:rsid w:val="004A49D1"/>
    <w:rsid w:val="004C0D97"/>
    <w:rsid w:val="005A560C"/>
    <w:rsid w:val="0060461C"/>
    <w:rsid w:val="0069209B"/>
    <w:rsid w:val="007D577A"/>
    <w:rsid w:val="00816980"/>
    <w:rsid w:val="00825876"/>
    <w:rsid w:val="008E4E7F"/>
    <w:rsid w:val="009463B4"/>
    <w:rsid w:val="00982FD3"/>
    <w:rsid w:val="009F0C48"/>
    <w:rsid w:val="00A72085"/>
    <w:rsid w:val="00A83B25"/>
    <w:rsid w:val="00AD7639"/>
    <w:rsid w:val="00B05FBF"/>
    <w:rsid w:val="00B9089D"/>
    <w:rsid w:val="00B9254D"/>
    <w:rsid w:val="00BB5043"/>
    <w:rsid w:val="00C509FF"/>
    <w:rsid w:val="00CD3402"/>
    <w:rsid w:val="00CE18B7"/>
    <w:rsid w:val="00D667FF"/>
    <w:rsid w:val="00E6122D"/>
    <w:rsid w:val="00E96717"/>
    <w:rsid w:val="00FB6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11AB9"/>
  <w15:chartTrackingRefBased/>
  <w15:docId w15:val="{AE2A6ECC-1985-410E-A555-11D59D4C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1B49"/>
    <w:rPr>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175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1843</Words>
  <Characters>10507</Characters>
  <Application>Microsoft Office Word</Application>
  <DocSecurity>0</DocSecurity>
  <Lines>87</Lines>
  <Paragraphs>24</Paragraphs>
  <ScaleCrop>false</ScaleCrop>
  <Company/>
  <LinksUpToDate>false</LinksUpToDate>
  <CharactersWithSpaces>12326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2</cp:revision>
  <cp:lastPrinted>2018-11-19T09:59:00Z</cp:lastPrinted>
  <dcterms:created xsi:type="dcterms:W3CDTF">2021-02-24T14:12:00Z</dcterms:created>
  <dcterms:modified xsi:type="dcterms:W3CDTF">2021-02-24T14:22:00Z</dcterms:modified>
</cp:coreProperties>
</file>